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r>
        <w:t>(в редакции Постановлений</w:t>
      </w:r>
      <w:r w:rsidR="0034032E" w:rsidRPr="0034032E">
        <w:t xml:space="preserve"> Администрации </w:t>
      </w:r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052DDA" w:rsidRDefault="00A2158E" w:rsidP="0034032E">
      <w:pPr>
        <w:pStyle w:val="1e"/>
        <w:spacing w:after="0" w:line="240" w:lineRule="auto"/>
        <w:jc w:val="right"/>
      </w:pPr>
      <w:r>
        <w:t>от 31.03.2023 № 87</w:t>
      </w:r>
      <w:r w:rsidR="00570EC6">
        <w:t>, от 17.05.2023 № 128</w:t>
      </w:r>
      <w:r w:rsidR="00052DDA">
        <w:t>,</w:t>
      </w:r>
    </w:p>
    <w:p w:rsidR="008F7F51" w:rsidRDefault="00052DDA" w:rsidP="00D54E32">
      <w:pPr>
        <w:pStyle w:val="1e"/>
        <w:spacing w:after="0" w:line="240" w:lineRule="auto"/>
        <w:jc w:val="right"/>
      </w:pPr>
      <w:r>
        <w:t>от 24.11.2023</w:t>
      </w:r>
      <w:r w:rsidR="0044167C">
        <w:t xml:space="preserve"> № 275, от 07.12.2023 № 296</w:t>
      </w:r>
      <w:r w:rsidR="008F7F51">
        <w:t>,</w:t>
      </w:r>
    </w:p>
    <w:p w:rsidR="00972132" w:rsidRPr="00D54E32" w:rsidRDefault="008F7F51" w:rsidP="00D54E32">
      <w:pPr>
        <w:pStyle w:val="1e"/>
        <w:spacing w:after="0" w:line="240" w:lineRule="auto"/>
        <w:jc w:val="right"/>
      </w:pPr>
      <w:r>
        <w:t>от 19.12.2023 № 306</w:t>
      </w:r>
      <w:r w:rsidR="008522E9">
        <w:t>, от 26.02.2024 № 52</w:t>
      </w:r>
      <w:bookmarkStart w:id="0" w:name="_GoBack"/>
      <w:bookmarkEnd w:id="0"/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1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</w:t>
            </w:r>
            <w:r w:rsidRPr="00450A72">
              <w:lastRenderedPageBreak/>
              <w:t>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557B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 w:rsidR="008A5DAC">
              <w:t>1</w:t>
            </w:r>
            <w:r w:rsidRPr="00450A72">
              <w:t xml:space="preserve"> направлен</w:t>
            </w:r>
            <w:r w:rsidR="00557B69"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5A500D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A500D" w:rsidRPr="00450A72" w:rsidRDefault="005A500D" w:rsidP="005A500D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86549,83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19837,30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20073,01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A500D" w:rsidRPr="002A36BC" w:rsidRDefault="005A500D" w:rsidP="005A500D">
            <w:pPr>
              <w:jc w:val="center"/>
            </w:pPr>
            <w:r w:rsidRPr="002A36BC">
              <w:t>15304,13</w:t>
            </w:r>
          </w:p>
        </w:tc>
      </w:tr>
      <w:tr w:rsidR="002A36BC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2A36BC" w:rsidRPr="00450A72" w:rsidRDefault="002A36BC" w:rsidP="002A36BC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82615,23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19381,30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16594,41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15304,13</w:t>
            </w:r>
          </w:p>
        </w:tc>
      </w:tr>
      <w:tr w:rsidR="002A36BC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2A36BC" w:rsidRPr="00450A72" w:rsidRDefault="002A36BC" w:rsidP="002A36BC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1325,65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456,00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</w:tr>
      <w:tr w:rsidR="00510749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</w:tr>
      <w:tr w:rsidR="002A36BC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2A36BC" w:rsidRPr="00450A72" w:rsidRDefault="002A36BC" w:rsidP="002A36BC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A36BC" w:rsidRPr="002A36BC" w:rsidRDefault="002A36BC" w:rsidP="002A36BC">
            <w:pPr>
              <w:jc w:val="center"/>
            </w:pPr>
            <w:r w:rsidRPr="002A36BC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1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2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2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Администрации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Администрации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Администрации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Администрации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>и муниципальных услуг, оказываемых в электронном виде, с развитием системы электронного взаимодействия региональных ведомств с Администрации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Администрации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в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Эффективность реализации Подпрограммы 2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 ,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Администрации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стопроцентная загруженность муниципального архива г. о. Молодёжный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Toc355777524"/>
      <w:bookmarkEnd w:id="3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№ п/п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Ответственный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7B051F">
              <w:rPr>
                <w:color w:val="auto"/>
                <w:sz w:val="18"/>
                <w:szCs w:val="18"/>
              </w:rPr>
              <w:t xml:space="preserve"> в МФЦ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99,8</w:t>
            </w:r>
            <w:r w:rsidR="008F0B83" w:rsidRPr="005D786D">
              <w:rPr>
                <w:color w:val="auto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8F0B83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99,99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5D786D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bCs/>
                <w:color w:val="auto"/>
                <w:sz w:val="16"/>
                <w:szCs w:val="16"/>
                <w:lang w:eastAsia="ru-RU"/>
              </w:rPr>
              <w:t>МКУ «МФЦ в городском округе Молодёжный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5D786D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</w:t>
            </w:r>
            <w:r w:rsidR="00754771" w:rsidRPr="005D786D">
              <w:rPr>
                <w:color w:val="000000"/>
              </w:rPr>
              <w:t>5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Доля работников ОМСУ муниципального </w:t>
            </w:r>
            <w:r w:rsidRPr="00CC688E">
              <w:rPr>
                <w:color w:val="000000"/>
              </w:rPr>
              <w:lastRenderedPageBreak/>
              <w:t>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 xml:space="preserve">Приоритетный, </w:t>
            </w:r>
            <w:r w:rsidRPr="00CC688E">
              <w:rPr>
                <w:color w:val="000000"/>
              </w:rPr>
              <w:lastRenderedPageBreak/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 xml:space="preserve">Администрация </w:t>
            </w:r>
            <w:r w:rsidRPr="00CC688E">
              <w:rPr>
                <w:sz w:val="18"/>
                <w:szCs w:val="18"/>
              </w:rPr>
              <w:lastRenderedPageBreak/>
              <w:t>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5D786D">
              <w:rPr>
                <w:color w:val="000000"/>
              </w:rPr>
              <w:t xml:space="preserve">Доля электронного юридически значимого </w:t>
            </w:r>
            <w:r w:rsidR="008F0B83" w:rsidRPr="005D786D">
              <w:rPr>
                <w:color w:val="000000"/>
              </w:rPr>
              <w:t xml:space="preserve">электронного </w:t>
            </w:r>
            <w:r w:rsidRPr="005D786D">
              <w:rPr>
                <w:color w:val="000000"/>
              </w:rPr>
              <w:t>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 xml:space="preserve">» пользователями с подтвержденной учётной записью ЕСИА, которые имеют признак повторной отправки, повторного переноса </w:t>
            </w:r>
            <w:r w:rsidRPr="00CC688E">
              <w:lastRenderedPageBreak/>
              <w:t>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E6588B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highlight w:val="yellow"/>
              </w:rPr>
            </w:pPr>
            <w:r w:rsidRPr="00F07E19"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6D0164" w:rsidRPr="007A4705" w:rsidTr="006D0164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5D786D">
              <w:rPr>
                <w:color w:val="000000"/>
              </w:rPr>
              <w:t>10.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5D786D">
              <w:rPr>
                <w:color w:val="auto"/>
              </w:rPr>
              <w:t xml:space="preserve">Доля домохозяйств, которым обеспечена возможность фиксированного широкополосного доступа к информационно-телекоммуникационной сети «Интернет» </w:t>
            </w:r>
          </w:p>
          <w:p w:rsidR="006D0164" w:rsidRPr="005D786D" w:rsidRDefault="006D0164" w:rsidP="006D0164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Приоритетный, показатель, Указ Президента Российской Федерации от 21.07.2020 № 474, «О национальных целях развития Российской Федерации на период до 2030 года»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D0164" w:rsidRPr="005D786D" w:rsidRDefault="006D0164" w:rsidP="006D0164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D0164" w:rsidRPr="005D786D" w:rsidRDefault="006D0164" w:rsidP="006D0164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01.01</w:t>
            </w:r>
          </w:p>
        </w:tc>
      </w:tr>
      <w:tr w:rsidR="0037259E" w:rsidTr="00A869DF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CC688E" w:rsidRDefault="0037259E" w:rsidP="0037259E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37259E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D22EBD" w:rsidRDefault="0037259E" w:rsidP="0037259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9B4D4D" w:rsidRDefault="0037259E" w:rsidP="0037259E">
            <w:r w:rsidRPr="009B4D4D">
              <w:t>Целевой показатель 1</w:t>
            </w:r>
          </w:p>
          <w:p w:rsidR="0037259E" w:rsidRDefault="0037259E" w:rsidP="0037259E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37259E" w:rsidRPr="009B4D4D" w:rsidRDefault="0037259E" w:rsidP="0037259E">
            <w:r w:rsidRPr="009B4D4D">
              <w:rPr>
                <w:b/>
              </w:rPr>
              <w:t>(приоритетный на 202</w:t>
            </w:r>
            <w:r w:rsidR="005D786D"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D22EBD" w:rsidRDefault="0037259E" w:rsidP="0037259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37259E" w:rsidP="0037259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37259E" w:rsidP="0037259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37259E" w:rsidP="0037259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205654" w:rsidP="00205654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7259E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CC688E" w:rsidRDefault="0037259E" w:rsidP="0037259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7259E" w:rsidRPr="009B4D4D" w:rsidRDefault="0037259E" w:rsidP="00372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37259E" w:rsidRPr="009B4D4D" w:rsidRDefault="0037259E" w:rsidP="00372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37259E" w:rsidRPr="009B4D4D" w:rsidRDefault="0037259E" w:rsidP="00372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37259E" w:rsidRPr="00D22EBD" w:rsidRDefault="0037259E" w:rsidP="0037259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205654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9B4D4D" w:rsidRDefault="00205654" w:rsidP="00205654">
            <w:r w:rsidRPr="009B4D4D">
              <w:t>Целевой показатель 2</w:t>
            </w:r>
          </w:p>
          <w:p w:rsidR="00205654" w:rsidRDefault="00205654" w:rsidP="00205654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205654" w:rsidRPr="009B4D4D" w:rsidRDefault="00205654" w:rsidP="00205654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CC688E" w:rsidRDefault="00205654" w:rsidP="00205654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9B4D4D" w:rsidRDefault="00205654" w:rsidP="0020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205654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9B4D4D" w:rsidRDefault="00205654" w:rsidP="00205654">
            <w:r w:rsidRPr="009B4D4D">
              <w:t>Целевой показатель 3</w:t>
            </w:r>
          </w:p>
          <w:p w:rsidR="00205654" w:rsidRDefault="00205654" w:rsidP="00205654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205654" w:rsidRPr="009B4D4D" w:rsidRDefault="00205654" w:rsidP="00205654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CC688E" w:rsidRDefault="00205654" w:rsidP="00205654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5654" w:rsidRPr="009B4D4D" w:rsidRDefault="00205654" w:rsidP="0020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205654" w:rsidRPr="009B4D4D" w:rsidRDefault="00205654" w:rsidP="0020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205654" w:rsidRPr="00D22EBD" w:rsidRDefault="00205654" w:rsidP="00205654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A67495" w:rsidRDefault="00A67495" w:rsidP="004D60DA">
      <w:pPr>
        <w:pStyle w:val="10"/>
        <w:rPr>
          <w:lang w:eastAsia="en-US"/>
        </w:rPr>
      </w:pPr>
    </w:p>
    <w:p w:rsidR="00A67495" w:rsidRDefault="00A6749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4" w:name="_Hlk85640598"/>
      <w:bookmarkEnd w:id="4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7A4705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Default="007A4705" w:rsidP="007A4705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Default="007A4705" w:rsidP="007A4705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183C25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Default="007A4705" w:rsidP="007A4705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определяется на основании Методики проведения мониторинга оценки гражданами качества предоставления государственных и муниципальных услуг </w:t>
            </w:r>
            <w:r w:rsidRPr="002A3F7B">
              <w:rPr>
                <w:sz w:val="18"/>
                <w:szCs w:val="18"/>
              </w:rPr>
              <w:br/>
              <w:t xml:space="preserve">в многофункциональных центрах предоставления государственных </w:t>
            </w:r>
            <w:r w:rsidRPr="002A3F7B">
              <w:rPr>
                <w:sz w:val="18"/>
                <w:szCs w:val="18"/>
              </w:rPr>
              <w:br/>
              <w:t xml:space="preserve">и муниципальных услуг Московской области на основании ответов граждан, полученных </w:t>
            </w:r>
            <w:r w:rsidRPr="002A3F7B">
              <w:rPr>
                <w:sz w:val="18"/>
                <w:szCs w:val="18"/>
              </w:rPr>
              <w:br/>
              <w:t xml:space="preserve">с использованием Единой системы приема и обработки сообщений </w:t>
            </w:r>
            <w:r w:rsidRPr="002A3F7B">
              <w:rPr>
                <w:sz w:val="18"/>
                <w:szCs w:val="18"/>
              </w:rPr>
              <w:br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утвержденной приказом  Государственного казенного учреждения Московской области «Центр методического обеспечения оптимизации процессов государственного управления в Московской области» от 14.03.2019 </w:t>
            </w:r>
            <w:r w:rsidRPr="002A3F7B">
              <w:rPr>
                <w:sz w:val="18"/>
                <w:szCs w:val="18"/>
              </w:rPr>
              <w:br/>
              <w:t>№ 18-ОД.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на первый год реализации программы определяется как базовое значение показателя за 2022 год, увеличенное на 0,02%.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показателя на соответствующий год реализации программы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2A3F7B">
              <w:rPr>
                <w:sz w:val="18"/>
                <w:szCs w:val="18"/>
              </w:rPr>
              <w:t>) определяется по следующей формуле: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+0,02</m:t>
              </m:r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2A3F7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2A3F7B">
              <w:rPr>
                <w:sz w:val="18"/>
                <w:szCs w:val="18"/>
              </w:rPr>
              <w:t xml:space="preserve"> – год реализации программы;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0,02</m:t>
              </m:r>
            </m:oMath>
            <w:r w:rsidRPr="002A3F7B">
              <w:rPr>
                <w:sz w:val="18"/>
                <w:szCs w:val="18"/>
              </w:rPr>
              <w:t xml:space="preserve"> – прирост значения показателя по годам реализации программы. Определен по минимальному положительному значению прироста показателя по всем МФЦ за период (с января по декабрь 2022 года). </w:t>
            </w:r>
            <w:r w:rsidRPr="002A3F7B">
              <w:rPr>
                <w:sz w:val="18"/>
                <w:szCs w:val="18"/>
              </w:rPr>
              <w:br/>
              <w:t>С целью обеспечения возможности достижения установленного целевого значения всеми муниципальными образованиями Московской области значение прироста установлено на весь срок реализации программы.</w:t>
            </w:r>
          </w:p>
          <w:p w:rsidR="007A4705" w:rsidRPr="002A3F7B" w:rsidRDefault="007A4705" w:rsidP="007A4705">
            <w:pPr>
              <w:pStyle w:val="affff9"/>
              <w:suppressAutoHyphens/>
              <w:ind w:firstLine="465"/>
              <w:jc w:val="left"/>
              <w:rPr>
                <w:sz w:val="18"/>
                <w:szCs w:val="18"/>
              </w:rPr>
            </w:pP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по итогам за квартал, год определяется </w:t>
            </w:r>
            <w:r w:rsidRPr="002A3F7B">
              <w:rPr>
                <w:sz w:val="18"/>
                <w:szCs w:val="18"/>
              </w:rPr>
              <w:br/>
              <w:t>по следующей формуле: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7A4705" w:rsidRPr="002A3F7B">
              <w:rPr>
                <w:sz w:val="18"/>
                <w:szCs w:val="18"/>
              </w:rPr>
              <w:br/>
              <w:t>в МФЦ за отчетный период;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7A4705" w:rsidRPr="002A3F7B">
              <w:rPr>
                <w:sz w:val="18"/>
                <w:szCs w:val="18"/>
              </w:rPr>
              <w:br/>
              <w:t>в МФЦ за месяц;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м – количество месяцев в отчетном периоде (квартал, год).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в МФЦ</w:t>
            </w:r>
            <w:r w:rsidRPr="002A3F7B">
              <w:rPr>
                <w:sz w:val="18"/>
                <w:szCs w:val="18"/>
              </w:rPr>
              <w:br/>
              <w:t>за месяц определяется по следующей формуле: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7A4705" w:rsidRPr="002A3F7B" w:rsidRDefault="00AE328F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</w:t>
            </w:r>
            <w:proofErr w:type="spellStart"/>
            <w:r w:rsidR="007A4705" w:rsidRPr="002A3F7B">
              <w:rPr>
                <w:sz w:val="18"/>
                <w:szCs w:val="18"/>
              </w:rPr>
              <w:t>Добродел</w:t>
            </w:r>
            <w:proofErr w:type="spellEnd"/>
            <w:r w:rsidR="007A4705" w:rsidRPr="002A3F7B">
              <w:rPr>
                <w:sz w:val="18"/>
                <w:szCs w:val="18"/>
              </w:rPr>
              <w:t>.</w:t>
            </w:r>
          </w:p>
          <w:p w:rsidR="007A4705" w:rsidRPr="002A3F7B" w:rsidRDefault="007A4705" w:rsidP="007A4705">
            <w:pPr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базового показателя – 96,86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Pr="002A3F7B" w:rsidRDefault="007A4705" w:rsidP="007A47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lastRenderedPageBreak/>
              <w:t>Данные мониторинга оценки гражданами качества предоставления услуг в МФЦ (подсистема «Единая книга жалоб и предложений» (</w:t>
            </w:r>
            <w:proofErr w:type="spellStart"/>
            <w:r w:rsidRPr="002A3F7B">
              <w:rPr>
                <w:sz w:val="18"/>
                <w:szCs w:val="18"/>
              </w:rPr>
              <w:t>Добродел</w:t>
            </w:r>
            <w:proofErr w:type="spellEnd"/>
            <w:r w:rsidRPr="002A3F7B">
              <w:rPr>
                <w:sz w:val="18"/>
                <w:szCs w:val="18"/>
              </w:rPr>
              <w:t>) государственной информационной системы Московской области «Портал государственных</w:t>
            </w:r>
            <w:r w:rsidRPr="002A3F7B">
              <w:rPr>
                <w:sz w:val="18"/>
                <w:szCs w:val="18"/>
              </w:rPr>
              <w:br/>
              <w:t>и муниципальных услуг (функций) Московской области» (РПГУ)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lastRenderedPageBreak/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AE328F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A4705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Default="007A4705" w:rsidP="007A4705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lastRenderedPageBreak/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rFonts w:eastAsia="Calibri"/>
              </w:rPr>
              <w:t>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Pr="002A3F7B" w:rsidRDefault="007A4705" w:rsidP="007A4705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2A3F7B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Pr="002A3F7B" w:rsidRDefault="007A4705" w:rsidP="007A4705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  <m:r>
                      <w:rPr>
                        <w:rFonts w:ascii="Cambria Math" w:hAnsi="Cambria Math"/>
                      </w:rPr>
                      <m:t>+K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 xml:space="preserve">где: 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2A3F7B">
              <w:rPr>
                <w:color w:val="000000"/>
              </w:rPr>
              <w:t xml:space="preserve"> – 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  <w:r w:rsidRPr="002A3F7B">
              <w:t>;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R – количество исходящих документов органов местного самоуправления и подведомственных им учреждений в электронном виде, отправленных в подключенные к МСЭД организации и подписанные ЭП;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</w:pPr>
            <w:r w:rsidRPr="002A3F7B">
              <w:rPr>
                <w:color w:val="000000"/>
              </w:rPr>
              <w:t>К – количество исходящих документов органов местного самоуправления и подведомственных им учреждений с собственноручной подписью, отправленных в подключенные к МСЭД организации</w:t>
            </w:r>
            <w:r w:rsidRPr="002A3F7B">
              <w:t>.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</w:pPr>
            <w:r w:rsidRPr="002A3F7B">
              <w:t xml:space="preserve"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</w:pPr>
            <w:r w:rsidRPr="002A3F7B">
              <w:t>В расчете показателя учитываются документы, получившие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делопроизводства).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</w:pPr>
            <w:r w:rsidRPr="002A3F7B">
              <w:rPr>
                <w:color w:val="000000"/>
              </w:rPr>
              <w:t xml:space="preserve">- </w:t>
            </w:r>
            <w:r w:rsidRPr="002A3F7B">
              <w:t>входящие документы (во избежание двойного счета);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- документы, работа с которыми ведется в закрытом контуре МСЭД (ЗК МСЭД).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Pr="001D7454" w:rsidRDefault="007A4705" w:rsidP="007A4705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2A3F7B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К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с учётом повышающего коэффициента степени важности сообщения Кв.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</w:t>
            </w:r>
            <w:r w:rsidRPr="00D95583">
              <w:rPr>
                <w:rFonts w:eastAsia="Courier New"/>
                <w:color w:val="000000"/>
              </w:rPr>
              <w:lastRenderedPageBreak/>
              <w:t>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х2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х1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r w:rsidRPr="00D95583">
              <w:t>Исх</w:t>
            </w:r>
            <w:proofErr w:type="spell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C6045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pStyle w:val="10"/>
              <w:widowControl w:val="0"/>
              <w:spacing w:after="0"/>
              <w:jc w:val="both"/>
            </w:pPr>
            <w:r w:rsidRPr="002A3F7B">
              <w:t>Доля домохозяйств, которым обеспечена возможность фиксированного широкополосного доступа к информационно-телекоммуникационной сети «Интернет»</w:t>
            </w:r>
            <w:r w:rsidRPr="002A3F7B">
              <w:rPr>
                <w:rStyle w:val="affff8"/>
                <w:color w:val="000000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45" w:rsidRPr="002A3F7B" w:rsidRDefault="00DC6045" w:rsidP="00DC6045">
            <w:pPr>
              <w:pStyle w:val="10"/>
              <w:widowControl w:val="0"/>
              <w:spacing w:after="0"/>
              <w:rPr>
                <w:color w:val="000000"/>
              </w:rPr>
            </w:pPr>
            <w:r w:rsidRPr="002A3F7B">
              <w:rPr>
                <w:color w:val="auto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spacing w:line="276" w:lineRule="auto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/2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100%</m:t>
                </m:r>
              </m:oMath>
            </m:oMathPara>
          </w:p>
          <w:p w:rsidR="00DC6045" w:rsidRPr="002A3F7B" w:rsidRDefault="00DC6045" w:rsidP="00DC6045">
            <w:pPr>
              <w:spacing w:line="276" w:lineRule="auto"/>
            </w:pPr>
            <w:r w:rsidRPr="002A3F7B">
              <w:t>где:</w:t>
            </w:r>
          </w:p>
          <w:p w:rsidR="00DC6045" w:rsidRPr="002A3F7B" w:rsidRDefault="00DC6045" w:rsidP="00DC6045">
            <w:pPr>
              <w:spacing w:line="276" w:lineRule="auto"/>
            </w:pPr>
            <w:r w:rsidRPr="002A3F7B">
              <w:t>n – доля домохозяйств, которым обеспечена возможность фиксированного широкополосного доступа к информационно-телекоммуникационной сети «Интернет»;</w:t>
            </w:r>
          </w:p>
          <w:p w:rsidR="00DC6045" w:rsidRPr="002A3F7B" w:rsidRDefault="00AE328F" w:rsidP="00DC6045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C6045" w:rsidRPr="002A3F7B">
              <w:t xml:space="preserve"> – количество многоквартирных домов,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C6045" w:rsidRPr="002A3F7B" w:rsidRDefault="00AE328F" w:rsidP="00DC6045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C6045" w:rsidRPr="002A3F7B">
              <w:t>– общее количество многоквартирных домов в муниципальном образовании Московской области;</w:t>
            </w:r>
          </w:p>
          <w:p w:rsidR="00DC6045" w:rsidRPr="002A3F7B" w:rsidRDefault="00AE328F" w:rsidP="00DC6045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C6045" w:rsidRPr="002A3F7B">
              <w:t xml:space="preserve"> – количество сельских населенных пунктов,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C6045" w:rsidRPr="002A3F7B" w:rsidRDefault="00AE328F" w:rsidP="00DC6045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C6045" w:rsidRPr="002A3F7B">
              <w:t xml:space="preserve">– общее количество сельских населенных пунктов в муниципальном образовании </w:t>
            </w:r>
            <w:r w:rsidR="00DC6045" w:rsidRPr="002A3F7B">
              <w:lastRenderedPageBreak/>
              <w:t>Московской области.</w:t>
            </w:r>
          </w:p>
          <w:p w:rsidR="00DC6045" w:rsidRPr="002A3F7B" w:rsidRDefault="00DC6045" w:rsidP="00DC6045">
            <w:pPr>
              <w:pStyle w:val="aff0"/>
              <w:spacing w:after="0"/>
              <w:jc w:val="both"/>
            </w:pPr>
            <w:r w:rsidRPr="002A3F7B">
              <w:t>Возможностью обеспечения доступа к информационно-телекоммуникационной сети «Интернет» в многоквартирных домах, является наличие провайдера, оказывающего данные услуги хотя бы одному абоненту. Возможностью обеспечения доступа к информационно-телекоммуникационной сети «Интернет» в сельских населенных пунктах, является наличие провайдера, оказывающего данные услуги хотя бы одному абоненту.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45" w:rsidRPr="002A3F7B" w:rsidRDefault="00DC6045" w:rsidP="00DC6045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2A3F7B">
              <w:rPr>
                <w:color w:val="auto"/>
              </w:rPr>
              <w:lastRenderedPageBreak/>
              <w:t>Данные из АИС ГЖИ</w:t>
            </w:r>
            <w:r w:rsidRPr="002A3F7B">
              <w:t>, д</w:t>
            </w:r>
            <w:r w:rsidRPr="002A3F7B">
              <w:rPr>
                <w:rFonts w:eastAsia="MS Mincho"/>
                <w:color w:val="000000"/>
              </w:rPr>
              <w:t>анные муниципальных образований Московской области</w:t>
            </w:r>
          </w:p>
        </w:tc>
      </w:tr>
      <w:tr w:rsidR="00FA1EC7" w:rsidTr="00A869D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</w:p>
          <w:p w:rsidR="00BF7374" w:rsidRPr="00ED1FC5" w:rsidRDefault="00BF7374" w:rsidP="00A869DF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A869DF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A869DF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r w:rsidRPr="009B4D4D">
              <w:rPr>
                <w:color w:val="000000"/>
                <w:lang w:val="en-US"/>
              </w:rPr>
              <w:t>V</w:t>
            </w:r>
            <w:proofErr w:type="spellStart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proofErr w:type="spellStart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A869DF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40"/>
        <w:gridCol w:w="3458"/>
        <w:gridCol w:w="1186"/>
        <w:gridCol w:w="1563"/>
        <w:gridCol w:w="868"/>
        <w:gridCol w:w="811"/>
        <w:gridCol w:w="514"/>
        <w:gridCol w:w="684"/>
        <w:gridCol w:w="845"/>
        <w:gridCol w:w="705"/>
        <w:gridCol w:w="711"/>
        <w:gridCol w:w="676"/>
        <w:gridCol w:w="676"/>
        <w:gridCol w:w="676"/>
        <w:gridCol w:w="713"/>
        <w:gridCol w:w="713"/>
      </w:tblGrid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Всего (</w:t>
            </w:r>
            <w:proofErr w:type="spellStart"/>
            <w:r w:rsidRPr="009163A8">
              <w:rPr>
                <w:b/>
                <w:bCs/>
                <w:color w:val="000000"/>
                <w:sz w:val="14"/>
                <w:szCs w:val="14"/>
              </w:rPr>
              <w:t>тыс.руб</w:t>
            </w:r>
            <w:proofErr w:type="spellEnd"/>
            <w:r w:rsidRPr="009163A8">
              <w:rPr>
                <w:b/>
                <w:bCs/>
                <w:color w:val="00000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3615FB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615FB">
              <w:rPr>
                <w:b/>
                <w:bCs/>
                <w:color w:val="000000"/>
                <w:sz w:val="14"/>
                <w:szCs w:val="14"/>
              </w:rPr>
              <w:t>Объем финансирования по годам (тыс. руб.)</w:t>
            </w:r>
            <w:r w:rsidR="009163A8"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9163A8" w:rsidRPr="009163A8" w:rsidTr="003615FB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163A8" w:rsidRPr="009163A8" w:rsidTr="003615FB">
        <w:trPr>
          <w:trHeight w:val="19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Основное мероприятие 01.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9163A8" w:rsidRPr="009163A8" w:rsidTr="003615FB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Мероприятие 01.01. </w:t>
            </w:r>
            <w:proofErr w:type="spellStart"/>
            <w:r w:rsidRPr="009163A8">
              <w:rPr>
                <w:sz w:val="14"/>
                <w:szCs w:val="14"/>
              </w:rPr>
              <w:t>Софинансирование</w:t>
            </w:r>
            <w:proofErr w:type="spellEnd"/>
            <w:r w:rsidRPr="009163A8">
              <w:rPr>
                <w:sz w:val="14"/>
                <w:szCs w:val="1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9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2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выплат стимулирующего характера (единица)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3615FB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13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 xml:space="preserve">Основное мероприятие 02. Совершенствование системы предоставления государственных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и муниципальных услуг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по принципу одного окна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в многофункциональных центрах предоставления государственных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>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9163A8" w:rsidRPr="009163A8" w:rsidTr="003615FB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13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 xml:space="preserve">Мероприятие 02.01. Мероприятие в рамках ГП </w:t>
            </w:r>
            <w:proofErr w:type="gramStart"/>
            <w:r w:rsidRPr="009163A8">
              <w:rPr>
                <w:color w:val="000000"/>
                <w:sz w:val="14"/>
                <w:szCs w:val="14"/>
              </w:rPr>
              <w:t>МО  –</w:t>
            </w:r>
            <w:proofErr w:type="gramEnd"/>
            <w:r w:rsidRPr="009163A8">
              <w:rPr>
                <w:color w:val="000000"/>
                <w:sz w:val="14"/>
                <w:szCs w:val="14"/>
              </w:rPr>
              <w:t xml:space="preserve">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</w:t>
            </w:r>
            <w:r w:rsidRPr="009163A8">
              <w:rPr>
                <w:color w:val="000000"/>
                <w:sz w:val="14"/>
                <w:szCs w:val="14"/>
              </w:rPr>
              <w:lastRenderedPageBreak/>
              <w:t>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27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9163A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Мероприятие 02.05. Мероприятие, не включенное в  ГП  МО  -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3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6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1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3615FB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5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3615FB" w:rsidRDefault="003615FB" w:rsidP="00450A72">
      <w:pPr>
        <w:pStyle w:val="10"/>
        <w:rPr>
          <w:rFonts w:eastAsia="Calibri"/>
          <w:lang w:eastAsia="en-US"/>
        </w:rPr>
      </w:pPr>
    </w:p>
    <w:p w:rsidR="003615FB" w:rsidRDefault="003615FB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33"/>
        <w:gridCol w:w="1978"/>
        <w:gridCol w:w="1068"/>
        <w:gridCol w:w="3143"/>
        <w:gridCol w:w="951"/>
        <w:gridCol w:w="882"/>
        <w:gridCol w:w="579"/>
        <w:gridCol w:w="530"/>
        <w:gridCol w:w="554"/>
        <w:gridCol w:w="698"/>
        <w:gridCol w:w="542"/>
        <w:gridCol w:w="881"/>
        <w:gridCol w:w="881"/>
        <w:gridCol w:w="881"/>
        <w:gridCol w:w="1238"/>
      </w:tblGrid>
      <w:tr w:rsidR="002A3F7B" w:rsidRPr="002A3F7B" w:rsidTr="002A3F7B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Мероприятия по реализации</w:t>
            </w:r>
            <w:r w:rsidRPr="002A3F7B">
              <w:rPr>
                <w:b/>
                <w:bCs/>
                <w:color w:val="000000"/>
                <w:sz w:val="14"/>
                <w:szCs w:val="14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Ответственный за выполнение мероприятия подпрограммы</w:t>
            </w:r>
          </w:p>
        </w:tc>
      </w:tr>
      <w:tr w:rsidR="002A3F7B" w:rsidRPr="002A3F7B" w:rsidTr="002A3F7B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8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2A3F7B" w:rsidRPr="002A3F7B" w:rsidTr="002A3F7B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Основное мероприятие 01. Информационная инфраструктура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5011,34880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1109,56169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2A3F7B" w:rsidRPr="002A3F7B" w:rsidTr="002A3F7B">
        <w:trPr>
          <w:trHeight w:val="5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5011,34880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1109,56169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6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2A3F7B">
              <w:rPr>
                <w:color w:val="000000"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1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5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5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01.03. Подключение ОМСУ муниципального образования Московской области к единой интегрированной </w:t>
            </w:r>
            <w:proofErr w:type="spellStart"/>
            <w:r w:rsidRPr="002A3F7B">
              <w:rPr>
                <w:sz w:val="14"/>
                <w:szCs w:val="14"/>
              </w:rPr>
              <w:t>мультисервисной</w:t>
            </w:r>
            <w:proofErr w:type="spellEnd"/>
            <w:r w:rsidRPr="002A3F7B">
              <w:rPr>
                <w:sz w:val="14"/>
                <w:szCs w:val="1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9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2885,52080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698,25169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5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2885,52080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698,25169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</w:t>
            </w:r>
            <w:r w:rsidRPr="002A3F7B">
              <w:rPr>
                <w:sz w:val="14"/>
                <w:szCs w:val="14"/>
              </w:rPr>
              <w:lastRenderedPageBreak/>
              <w:t>информационно-телекоммуникационную сеть «Интернет» 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8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02. Информационная безопасность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2A3F7B" w:rsidRPr="002A3F7B" w:rsidTr="002A3F7B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8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02.01. 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4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6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03. Цифровое государственное 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4356,30000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2A3F7B" w:rsidRPr="002A3F7B" w:rsidTr="002A3F7B">
        <w:trPr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4356,30000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3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03.01. Обеспечение программными продуктами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03.02. Внедрение и сопровождение ин</w:t>
            </w:r>
            <w:r w:rsidRPr="002A3F7B">
              <w:rPr>
                <w:sz w:val="14"/>
                <w:szCs w:val="14"/>
              </w:rPr>
              <w:lastRenderedPageBreak/>
              <w:t>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2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9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04. Цифровая культура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2A3F7B" w:rsidRPr="002A3F7B" w:rsidTr="002A3F7B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0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2A3F7B" w:rsidRPr="002A3F7B" w:rsidTr="002A3F7B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24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5.1.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E4.04. Обеспечение образовательных организаций материально-технической базой для внедрения цифровой образовательной среды</w:t>
            </w:r>
            <w:r w:rsidRPr="002A3F7B">
              <w:rPr>
                <w:sz w:val="14"/>
                <w:szCs w:val="14"/>
              </w:rPr>
              <w:br/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9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2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</w:tr>
      <w:tr w:rsidR="002A3F7B" w:rsidRPr="002A3F7B" w:rsidTr="002A3F7B">
        <w:trPr>
          <w:trHeight w:val="4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1 </w:t>
            </w:r>
            <w:proofErr w:type="spellStart"/>
            <w:proofErr w:type="gramStart"/>
            <w:r w:rsidRPr="002A3F7B">
              <w:rPr>
                <w:sz w:val="14"/>
                <w:szCs w:val="14"/>
                <w:u w:val="single"/>
              </w:rPr>
              <w:t>квар</w:t>
            </w:r>
            <w:proofErr w:type="spellEnd"/>
            <w:r w:rsidRPr="002A3F7B">
              <w:rPr>
                <w:sz w:val="14"/>
                <w:szCs w:val="14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 полу</w:t>
            </w:r>
            <w:r w:rsidRPr="002A3F7B">
              <w:rPr>
                <w:sz w:val="14"/>
                <w:szCs w:val="14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9 </w:t>
            </w:r>
            <w:proofErr w:type="gramStart"/>
            <w:r w:rsidRPr="002A3F7B">
              <w:rPr>
                <w:sz w:val="14"/>
                <w:szCs w:val="14"/>
                <w:u w:val="single"/>
              </w:rPr>
              <w:t>меся-</w:t>
            </w:r>
            <w:proofErr w:type="spellStart"/>
            <w:r w:rsidRPr="002A3F7B">
              <w:rPr>
                <w:sz w:val="14"/>
                <w:szCs w:val="14"/>
                <w:u w:val="single"/>
              </w:rPr>
              <w:t>цев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12 меся</w:t>
            </w:r>
            <w:r w:rsidRPr="002A3F7B">
              <w:rPr>
                <w:sz w:val="14"/>
                <w:szCs w:val="14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33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5.2.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E4.05. Мероприятие в рамках ГП МО - </w:t>
            </w:r>
            <w:r w:rsidRPr="002A3F7B">
              <w:rPr>
                <w:sz w:val="14"/>
                <w:szCs w:val="14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1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реализацию мероприятий федерального проекта «Цифровая образовательная среда»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</w:tr>
      <w:tr w:rsidR="002A3F7B" w:rsidRPr="002A3F7B" w:rsidTr="002A3F7B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1 </w:t>
            </w:r>
            <w:proofErr w:type="spellStart"/>
            <w:proofErr w:type="gramStart"/>
            <w:r w:rsidRPr="002A3F7B">
              <w:rPr>
                <w:sz w:val="14"/>
                <w:szCs w:val="14"/>
                <w:u w:val="single"/>
              </w:rPr>
              <w:t>квар</w:t>
            </w:r>
            <w:proofErr w:type="spellEnd"/>
            <w:r w:rsidRPr="002A3F7B">
              <w:rPr>
                <w:sz w:val="14"/>
                <w:szCs w:val="14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 полу</w:t>
            </w:r>
            <w:r w:rsidRPr="002A3F7B">
              <w:rPr>
                <w:sz w:val="14"/>
                <w:szCs w:val="14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12 меся</w:t>
            </w:r>
            <w:r w:rsidRPr="002A3F7B">
              <w:rPr>
                <w:sz w:val="14"/>
                <w:szCs w:val="14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Источник финансирования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F7B" w:rsidRPr="002A3F7B" w:rsidRDefault="002A3F7B" w:rsidP="002A3F7B">
            <w:pPr>
              <w:suppressAutoHyphens w:val="0"/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Всего, в том числе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15146,71380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6004,32669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F7B" w:rsidRPr="002A3F7B" w:rsidRDefault="002A3F7B" w:rsidP="002A3F7B">
            <w:pPr>
              <w:suppressAutoHyphens w:val="0"/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2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11668,11380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2525,72669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F7B" w:rsidRPr="002A3F7B" w:rsidRDefault="002A3F7B" w:rsidP="002A3F7B">
            <w:pPr>
              <w:suppressAutoHyphens w:val="0"/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2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F7B" w:rsidRPr="002A3F7B" w:rsidRDefault="002A3F7B" w:rsidP="002A3F7B">
            <w:pPr>
              <w:suppressAutoHyphens w:val="0"/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2A3F7B" w:rsidRPr="002A3F7B" w:rsidTr="002A3F7B">
        <w:trPr>
          <w:trHeight w:val="2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A3F7B">
              <w:rPr>
                <w:b/>
                <w:bCs/>
                <w:color w:val="000000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F7B" w:rsidRPr="002A3F7B" w:rsidRDefault="002A3F7B" w:rsidP="002A3F7B">
            <w:pPr>
              <w:suppressAutoHyphens w:val="0"/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</w:tbl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Pr="002A3F7B" w:rsidRDefault="002A3F7B" w:rsidP="002A3F7B">
      <w:pPr>
        <w:pStyle w:val="10"/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4840" w:type="dxa"/>
        <w:tblInd w:w="113" w:type="dxa"/>
        <w:tblLook w:val="04A0" w:firstRow="1" w:lastRow="0" w:firstColumn="1" w:lastColumn="0" w:noHBand="0" w:noVBand="1"/>
      </w:tblPr>
      <w:tblGrid>
        <w:gridCol w:w="538"/>
        <w:gridCol w:w="2315"/>
        <w:gridCol w:w="979"/>
        <w:gridCol w:w="1658"/>
        <w:gridCol w:w="1239"/>
        <w:gridCol w:w="1239"/>
        <w:gridCol w:w="1239"/>
        <w:gridCol w:w="1239"/>
        <w:gridCol w:w="1239"/>
        <w:gridCol w:w="1239"/>
        <w:gridCol w:w="959"/>
        <w:gridCol w:w="957"/>
      </w:tblGrid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2A3F7B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3F7B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2A3F7B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2A3F7B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2A3F7B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2A3F7B" w:rsidRPr="002A3F7B" w:rsidTr="002A3F7B">
        <w:trPr>
          <w:trHeight w:val="5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12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</w:tr>
      <w:tr w:rsidR="002A3F7B" w:rsidRPr="002A3F7B" w:rsidTr="002A3F7B">
        <w:trPr>
          <w:trHeight w:val="8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 xml:space="preserve">Мероприятие 01.01 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2A3F7B">
              <w:rPr>
                <w:color w:val="000000"/>
                <w:sz w:val="16"/>
                <w:szCs w:val="16"/>
              </w:rPr>
              <w:t>центр  предоставления</w:t>
            </w:r>
            <w:proofErr w:type="gramEnd"/>
            <w:r w:rsidRPr="002A3F7B">
              <w:rPr>
                <w:color w:val="000000"/>
                <w:sz w:val="16"/>
                <w:szCs w:val="16"/>
              </w:rPr>
              <w:t xml:space="preserve">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Мероприятие 01.02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</w:tr>
      <w:tr w:rsidR="002A3F7B" w:rsidRPr="002A3F7B" w:rsidTr="002A3F7B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910144" w:rsidRDefault="00910144" w:rsidP="00910144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 xml:space="preserve">Перечень мероприятий Подпрограммы </w:t>
      </w:r>
      <w:r w:rsidRPr="00910144">
        <w:rPr>
          <w:color w:val="000000" w:themeColor="text1"/>
        </w:rPr>
        <w:t>4 «Развитие архивного дела»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1"/>
        <w:gridCol w:w="3304"/>
        <w:gridCol w:w="1246"/>
        <w:gridCol w:w="1929"/>
        <w:gridCol w:w="982"/>
        <w:gridCol w:w="569"/>
        <w:gridCol w:w="462"/>
        <w:gridCol w:w="462"/>
        <w:gridCol w:w="462"/>
        <w:gridCol w:w="462"/>
        <w:gridCol w:w="745"/>
        <w:gridCol w:w="745"/>
        <w:gridCol w:w="745"/>
        <w:gridCol w:w="745"/>
        <w:gridCol w:w="963"/>
        <w:gridCol w:w="957"/>
      </w:tblGrid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910144" w:rsidRPr="00910144" w:rsidTr="00715F8F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проведение капитального (текущего) ремонта муниципального архива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период,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муниципальных архивов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собственности, (единица хранения)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документов за отчетный период, единиц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910144" w:rsidRPr="00910144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4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ремонта и технического переоснащения помещений, выделенных муниципальным архивам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области, (единиц)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8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910144" w:rsidRDefault="00910144" w:rsidP="00910144">
      <w:pPr>
        <w:pStyle w:val="10"/>
      </w:pPr>
    </w:p>
    <w:p w:rsidR="00002BBF" w:rsidRDefault="00002BB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295D61" w:rsidRDefault="00295D61" w:rsidP="008856CB">
      <w:pPr>
        <w:pStyle w:val="10"/>
      </w:pPr>
    </w:p>
    <w:p w:rsidR="00295D61" w:rsidRDefault="00295D61">
      <w:pPr>
        <w:rPr>
          <w:color w:val="00000A"/>
          <w:lang w:eastAsia="zh-CN"/>
        </w:rPr>
      </w:pPr>
      <w:r>
        <w:br w:type="page"/>
      </w:r>
    </w:p>
    <w:p w:rsidR="00715F8F" w:rsidRDefault="00715F8F" w:rsidP="008856CB">
      <w:pPr>
        <w:pStyle w:val="10"/>
      </w:pPr>
    </w:p>
    <w:p w:rsidR="00237DFF" w:rsidRDefault="009025B8" w:rsidP="00C41670">
      <w:pPr>
        <w:pStyle w:val="2"/>
        <w:spacing w:after="140" w:line="264" w:lineRule="auto"/>
        <w:ind w:left="0" w:firstLine="0"/>
        <w:sectPr w:rsidR="00237DFF" w:rsidSect="00845FE9">
          <w:headerReference w:type="default" r:id="rId12"/>
          <w:footerReference w:type="default" r:id="rId13"/>
          <w:pgSz w:w="16838" w:h="11906" w:orient="landscape"/>
          <w:pgMar w:top="1134" w:right="851" w:bottom="851" w:left="851" w:header="709" w:footer="0" w:gutter="0"/>
          <w:cols w:space="720"/>
          <w:formProt w:val="0"/>
          <w:docGrid w:linePitch="360" w:charSpace="8192"/>
        </w:sectPr>
      </w:pPr>
      <w:r>
        <w:t>9</w:t>
      </w:r>
      <w:r w:rsidR="00377E59">
        <w:t xml:space="preserve">. </w:t>
      </w:r>
    </w:p>
    <w:p w:rsidR="00C41670" w:rsidRDefault="0099462E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rPr>
          <w:lang w:eastAsia="en-US"/>
        </w:rPr>
        <w:lastRenderedPageBreak/>
        <w:t xml:space="preserve">9. </w:t>
      </w:r>
      <w:r w:rsidR="00C41670">
        <w:rPr>
          <w:lang w:eastAsia="en-US"/>
        </w:rPr>
        <w:t xml:space="preserve">Методика 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 xml:space="preserve">муниципальной подпрограммы </w:t>
      </w:r>
      <w:proofErr w:type="gramStart"/>
      <w:r w:rsidR="00C41670">
        <w:rPr>
          <w:lang w:eastAsia="en-US"/>
        </w:rPr>
        <w:t>1</w:t>
      </w:r>
      <w:r w:rsidR="00D50BB8">
        <w:rPr>
          <w:lang w:eastAsia="en-US"/>
        </w:rPr>
        <w:t>,  подпрограммы</w:t>
      </w:r>
      <w:proofErr w:type="gramEnd"/>
      <w:r w:rsidR="00D50BB8">
        <w:rPr>
          <w:lang w:eastAsia="en-US"/>
        </w:rPr>
        <w:t xml:space="preserve"> 4  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1. Методика расчета значений результатов выполнения мероприятия 01.01. «</w:t>
      </w:r>
      <w:proofErr w:type="spellStart"/>
      <w:r w:rsidRPr="00295D61">
        <w:rPr>
          <w:rFonts w:eastAsia="Calibri"/>
          <w:color w:val="auto"/>
          <w:sz w:val="28"/>
          <w:szCs w:val="28"/>
        </w:rPr>
        <w:t>Софинансирование</w:t>
      </w:r>
      <w:proofErr w:type="spellEnd"/>
      <w:r w:rsidRPr="00295D61">
        <w:rPr>
          <w:rFonts w:eastAsia="Calibri"/>
          <w:color w:val="auto"/>
          <w:sz w:val="28"/>
          <w:szCs w:val="28"/>
        </w:rPr>
        <w:t xml:space="preserve"> расходов на организацию деятельности </w:t>
      </w:r>
      <w:r w:rsidRPr="00295D61">
        <w:rPr>
          <w:rFonts w:eastAsia="Calibri"/>
          <w:color w:val="auto"/>
          <w:sz w:val="28"/>
          <w:szCs w:val="28"/>
        </w:rPr>
        <w:br/>
        <w:t xml:space="preserve">многофункциональных центров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 xml:space="preserve">и муниципальных услуг». 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субсидий из бюджета </w:t>
      </w:r>
      <w:r w:rsidRPr="00295D61">
        <w:rPr>
          <w:rFonts w:eastAsia="Calibri"/>
          <w:color w:val="auto"/>
          <w:sz w:val="28"/>
          <w:szCs w:val="28"/>
        </w:rPr>
        <w:br/>
        <w:t xml:space="preserve">Московской области, предоставленных муниципальному образованию </w:t>
      </w:r>
      <w:r w:rsidRPr="00295D61">
        <w:rPr>
          <w:rFonts w:eastAsia="Calibri"/>
          <w:color w:val="auto"/>
          <w:sz w:val="28"/>
          <w:szCs w:val="28"/>
        </w:rPr>
        <w:br/>
        <w:t xml:space="preserve">на осуществление выплат стимулирующего характера работникам МФЦ </w:t>
      </w:r>
      <w:r w:rsidRPr="00295D61">
        <w:rPr>
          <w:rFonts w:eastAsia="Calibri"/>
          <w:color w:val="auto"/>
          <w:sz w:val="28"/>
          <w:szCs w:val="28"/>
        </w:rPr>
        <w:br/>
        <w:t xml:space="preserve">по итогам оценки эффективности деятельности работы МФЦ за 9 месяцев </w:t>
      </w:r>
      <w:r w:rsidRPr="00295D61">
        <w:rPr>
          <w:rFonts w:eastAsia="Calibri"/>
          <w:color w:val="auto"/>
          <w:sz w:val="28"/>
          <w:szCs w:val="28"/>
        </w:rPr>
        <w:br/>
        <w:t>текущего года (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).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Значение показателя по первым трем кварталам не определяется.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=1.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2. Методика расчета значений результатов выполнения мероприятия 02.01. «Дооснащение материально-техническими средствами - приобретение </w:t>
      </w:r>
      <w:r w:rsidRPr="00295D61">
        <w:rPr>
          <w:rFonts w:eastAsia="Calibri"/>
          <w:color w:val="auto"/>
          <w:sz w:val="28"/>
          <w:szCs w:val="28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 за пределами территории Российской Федерации, </w:t>
      </w:r>
      <w:r w:rsidRPr="00295D61">
        <w:rPr>
          <w:rFonts w:eastAsia="Calibri"/>
          <w:color w:val="auto"/>
          <w:sz w:val="28"/>
          <w:szCs w:val="28"/>
        </w:rPr>
        <w:br/>
        <w:t xml:space="preserve">в многофункциональных центрах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>и муниципальных услуг, а также их техническая поддержка».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Pr="00295D61">
        <w:rPr>
          <w:rFonts w:eastAsia="Calibri"/>
          <w:color w:val="auto"/>
          <w:sz w:val="28"/>
          <w:szCs w:val="28"/>
        </w:rPr>
        <w:br/>
        <w:t>государственных и муниципальных услуг, в отношении которых осуществлена техническая поддержка.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по итогам всех кварталов определяется по следующей формуле:  </w:t>
      </w:r>
    </w:p>
    <w:p w:rsidR="007762AE" w:rsidRPr="00295D61" w:rsidRDefault="00AE328F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>=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 где:</w:t>
      </w:r>
    </w:p>
    <w:p w:rsidR="007762AE" w:rsidRPr="00295D61" w:rsidRDefault="00AE328F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гражданина Российской Федерации за пределами территории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муниципальных образований, в отношении которых осуществляется техническая </w:t>
      </w:r>
      <w:r w:rsidR="007762AE" w:rsidRPr="00295D61">
        <w:rPr>
          <w:rFonts w:eastAsia="Calibri"/>
          <w:color w:val="auto"/>
          <w:sz w:val="28"/>
          <w:szCs w:val="28"/>
        </w:rPr>
        <w:br/>
        <w:t>поддержка;</w:t>
      </w:r>
    </w:p>
    <w:p w:rsidR="007762AE" w:rsidRDefault="00AE328F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7762AE" w:rsidRPr="00295D61">
        <w:rPr>
          <w:rFonts w:eastAsia="Calibri"/>
          <w:color w:val="auto"/>
          <w:sz w:val="28"/>
          <w:szCs w:val="28"/>
        </w:rPr>
        <w:br/>
      </w:r>
      <w:r w:rsidR="007762AE" w:rsidRPr="00295D61">
        <w:rPr>
          <w:rFonts w:eastAsia="Calibri"/>
          <w:color w:val="auto"/>
          <w:sz w:val="28"/>
          <w:szCs w:val="28"/>
        </w:rPr>
        <w:lastRenderedPageBreak/>
        <w:t xml:space="preserve">гражданина Российской Федерации за пределами территории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7762AE" w:rsidRPr="00295D61">
        <w:rPr>
          <w:rFonts w:eastAsia="Calibri"/>
          <w:color w:val="auto"/>
          <w:sz w:val="28"/>
          <w:szCs w:val="28"/>
        </w:rPr>
        <w:br/>
        <w:t>муниципальных образований.</w:t>
      </w:r>
    </w:p>
    <w:p w:rsidR="00295D61" w:rsidRDefault="00295D61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237DFF" w:rsidRDefault="00237DFF" w:rsidP="0099462E">
      <w:pPr>
        <w:pStyle w:val="10"/>
        <w:spacing w:after="0"/>
        <w:jc w:val="both"/>
        <w:rPr>
          <w:rFonts w:eastAsia="Calibri"/>
          <w:color w:val="auto"/>
          <w:sz w:val="28"/>
          <w:szCs w:val="28"/>
        </w:rPr>
        <w:sectPr w:rsidR="00237DFF" w:rsidSect="00237DFF">
          <w:pgSz w:w="11906" w:h="16838"/>
          <w:pgMar w:top="851" w:right="1134" w:bottom="851" w:left="851" w:header="709" w:footer="0" w:gutter="0"/>
          <w:cols w:space="720"/>
          <w:formProt w:val="0"/>
          <w:docGrid w:linePitch="360" w:charSpace="8192"/>
        </w:sectPr>
      </w:pPr>
    </w:p>
    <w:p w:rsidR="00295D61" w:rsidRPr="00295D61" w:rsidRDefault="00295D61" w:rsidP="0099462E">
      <w:pPr>
        <w:pStyle w:val="10"/>
        <w:spacing w:after="0"/>
        <w:jc w:val="both"/>
        <w:rPr>
          <w:rFonts w:eastAsia="Calibri"/>
          <w:color w:val="auto"/>
          <w:sz w:val="28"/>
          <w:szCs w:val="2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A869DF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>етодика расчета значений результатов выполнения мероприятий муниципальной подпрограммы</w:t>
            </w:r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A869DF">
            <w:r w:rsidRPr="00ED1FC5"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A869DF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</w:t>
            </w:r>
            <w:r w:rsidRPr="00ED1FC5">
              <w:lastRenderedPageBreak/>
              <w:t xml:space="preserve">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заполняется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A869DF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</w:t>
            </w:r>
            <w:r w:rsidRPr="00ED1FC5">
              <w:rPr>
                <w:color w:val="000000"/>
              </w:rPr>
              <w:lastRenderedPageBreak/>
              <w:t>капитальному (текущему) ремонту и техническому переоснащению в текущем году;</w:t>
            </w:r>
          </w:p>
          <w:p w:rsidR="00D50BB8" w:rsidRPr="00ED1FC5" w:rsidRDefault="00D50BB8" w:rsidP="00A869DF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lastRenderedPageBreak/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D03FC7" w:rsidTr="005A500D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r w:rsidRPr="00712093">
              <w:rPr>
                <w:rFonts w:eastAsia="Calibri"/>
                <w:bCs/>
              </w:rPr>
              <w:t>п/п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D03FC7" w:rsidTr="005A500D">
        <w:trPr>
          <w:trHeight w:val="36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923F6">
              <w:rPr>
                <w:color w:val="000000"/>
              </w:rPr>
              <w:t>Доля домохозяйств, которым обеспечена возможность фиксированного широкополосного доступа к информационно-телекоммуникационной сети «Интернет»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360"/>
        </w:trPr>
        <w:tc>
          <w:tcPr>
            <w:tcW w:w="1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44359C">
        <w:trPr>
          <w:trHeight w:val="856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Pr="0051147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28F" w:rsidRDefault="00AE328F">
      <w:r>
        <w:separator/>
      </w:r>
    </w:p>
  </w:endnote>
  <w:endnote w:type="continuationSeparator" w:id="0">
    <w:p w:rsidR="00AE328F" w:rsidRDefault="00AE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28F" w:rsidRDefault="00AE328F">
      <w:pPr>
        <w:rPr>
          <w:sz w:val="12"/>
        </w:rPr>
      </w:pPr>
      <w:r>
        <w:separator/>
      </w:r>
    </w:p>
  </w:footnote>
  <w:footnote w:type="continuationSeparator" w:id="0">
    <w:p w:rsidR="00AE328F" w:rsidRDefault="00AE328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F07E19" w:rsidRDefault="00F07E1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E19" w:rsidRDefault="00F07E19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37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9656D"/>
    <w:multiLevelType w:val="hybridMultilevel"/>
    <w:tmpl w:val="B6488A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 w15:restartNumberingAfterBreak="0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12A"/>
    <w:rsid w:val="00000792"/>
    <w:rsid w:val="00002BBF"/>
    <w:rsid w:val="00022E31"/>
    <w:rsid w:val="00034C9C"/>
    <w:rsid w:val="00041C04"/>
    <w:rsid w:val="00052DDA"/>
    <w:rsid w:val="00060095"/>
    <w:rsid w:val="00080C50"/>
    <w:rsid w:val="00097F3E"/>
    <w:rsid w:val="000C2BBB"/>
    <w:rsid w:val="000C529B"/>
    <w:rsid w:val="000D6BEB"/>
    <w:rsid w:val="000D7A97"/>
    <w:rsid w:val="000F0FED"/>
    <w:rsid w:val="00104058"/>
    <w:rsid w:val="00132C30"/>
    <w:rsid w:val="00153647"/>
    <w:rsid w:val="00161CA4"/>
    <w:rsid w:val="0017177B"/>
    <w:rsid w:val="00183C25"/>
    <w:rsid w:val="001A683C"/>
    <w:rsid w:val="001B231E"/>
    <w:rsid w:val="001D5471"/>
    <w:rsid w:val="001E1A75"/>
    <w:rsid w:val="001E6082"/>
    <w:rsid w:val="001E6AC1"/>
    <w:rsid w:val="001F7AAC"/>
    <w:rsid w:val="00203B8D"/>
    <w:rsid w:val="00205654"/>
    <w:rsid w:val="00213AF1"/>
    <w:rsid w:val="002160FD"/>
    <w:rsid w:val="0022505C"/>
    <w:rsid w:val="00233F02"/>
    <w:rsid w:val="0023647D"/>
    <w:rsid w:val="00237DFF"/>
    <w:rsid w:val="00253E70"/>
    <w:rsid w:val="0026558E"/>
    <w:rsid w:val="00266339"/>
    <w:rsid w:val="00273FE1"/>
    <w:rsid w:val="00277E12"/>
    <w:rsid w:val="0028603B"/>
    <w:rsid w:val="00286CFD"/>
    <w:rsid w:val="00287905"/>
    <w:rsid w:val="00295D61"/>
    <w:rsid w:val="002A06D0"/>
    <w:rsid w:val="002A2A87"/>
    <w:rsid w:val="002A36BC"/>
    <w:rsid w:val="002A3F7B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15FB"/>
    <w:rsid w:val="00363B55"/>
    <w:rsid w:val="00364FF8"/>
    <w:rsid w:val="00370C81"/>
    <w:rsid w:val="00371BF8"/>
    <w:rsid w:val="0037259E"/>
    <w:rsid w:val="00377E59"/>
    <w:rsid w:val="0039142C"/>
    <w:rsid w:val="003B612A"/>
    <w:rsid w:val="003B6185"/>
    <w:rsid w:val="003C5903"/>
    <w:rsid w:val="003E4435"/>
    <w:rsid w:val="003F1C22"/>
    <w:rsid w:val="00420DBE"/>
    <w:rsid w:val="00421A59"/>
    <w:rsid w:val="00423FA5"/>
    <w:rsid w:val="004378B8"/>
    <w:rsid w:val="0044167C"/>
    <w:rsid w:val="00442CB0"/>
    <w:rsid w:val="0044359C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57B69"/>
    <w:rsid w:val="005700F8"/>
    <w:rsid w:val="00570EC6"/>
    <w:rsid w:val="005836CC"/>
    <w:rsid w:val="005A500D"/>
    <w:rsid w:val="005C0F14"/>
    <w:rsid w:val="005D0C2E"/>
    <w:rsid w:val="005D4560"/>
    <w:rsid w:val="005D786D"/>
    <w:rsid w:val="005E5FE0"/>
    <w:rsid w:val="005F14D3"/>
    <w:rsid w:val="00606834"/>
    <w:rsid w:val="006158E0"/>
    <w:rsid w:val="0062341C"/>
    <w:rsid w:val="00631B9E"/>
    <w:rsid w:val="00646237"/>
    <w:rsid w:val="00654144"/>
    <w:rsid w:val="006D0164"/>
    <w:rsid w:val="006D7340"/>
    <w:rsid w:val="006E4161"/>
    <w:rsid w:val="00712093"/>
    <w:rsid w:val="00714247"/>
    <w:rsid w:val="00715F8F"/>
    <w:rsid w:val="00753057"/>
    <w:rsid w:val="00753269"/>
    <w:rsid w:val="00754771"/>
    <w:rsid w:val="0076037A"/>
    <w:rsid w:val="0076257B"/>
    <w:rsid w:val="007629E7"/>
    <w:rsid w:val="00762A05"/>
    <w:rsid w:val="007762AE"/>
    <w:rsid w:val="00781B78"/>
    <w:rsid w:val="00782966"/>
    <w:rsid w:val="0079111C"/>
    <w:rsid w:val="007A113D"/>
    <w:rsid w:val="007A1DA6"/>
    <w:rsid w:val="007A4705"/>
    <w:rsid w:val="007B051F"/>
    <w:rsid w:val="007B6661"/>
    <w:rsid w:val="007D0DFE"/>
    <w:rsid w:val="007E1B5F"/>
    <w:rsid w:val="007F38AB"/>
    <w:rsid w:val="00803568"/>
    <w:rsid w:val="008167EB"/>
    <w:rsid w:val="00823B1A"/>
    <w:rsid w:val="00830982"/>
    <w:rsid w:val="00845FE9"/>
    <w:rsid w:val="008522E9"/>
    <w:rsid w:val="008576E2"/>
    <w:rsid w:val="0086133C"/>
    <w:rsid w:val="00870536"/>
    <w:rsid w:val="008856CB"/>
    <w:rsid w:val="00893404"/>
    <w:rsid w:val="00895078"/>
    <w:rsid w:val="008A09C6"/>
    <w:rsid w:val="008A5DAC"/>
    <w:rsid w:val="008B136D"/>
    <w:rsid w:val="008C12D6"/>
    <w:rsid w:val="008C1F77"/>
    <w:rsid w:val="008C36C3"/>
    <w:rsid w:val="008F0B83"/>
    <w:rsid w:val="008F76B2"/>
    <w:rsid w:val="008F7F51"/>
    <w:rsid w:val="009025B8"/>
    <w:rsid w:val="009033FC"/>
    <w:rsid w:val="00910144"/>
    <w:rsid w:val="00912042"/>
    <w:rsid w:val="009163A8"/>
    <w:rsid w:val="00931A83"/>
    <w:rsid w:val="00931DEE"/>
    <w:rsid w:val="0094075A"/>
    <w:rsid w:val="009421BA"/>
    <w:rsid w:val="00946AB2"/>
    <w:rsid w:val="00947448"/>
    <w:rsid w:val="00950EB1"/>
    <w:rsid w:val="00956D93"/>
    <w:rsid w:val="00960A04"/>
    <w:rsid w:val="009614CE"/>
    <w:rsid w:val="00961E67"/>
    <w:rsid w:val="00972132"/>
    <w:rsid w:val="00984B9B"/>
    <w:rsid w:val="009913FC"/>
    <w:rsid w:val="0099462E"/>
    <w:rsid w:val="009A1FD5"/>
    <w:rsid w:val="009B191B"/>
    <w:rsid w:val="009B3351"/>
    <w:rsid w:val="009E60BC"/>
    <w:rsid w:val="00A2158E"/>
    <w:rsid w:val="00A26F0C"/>
    <w:rsid w:val="00A43D5B"/>
    <w:rsid w:val="00A51365"/>
    <w:rsid w:val="00A60F95"/>
    <w:rsid w:val="00A66DE7"/>
    <w:rsid w:val="00A67495"/>
    <w:rsid w:val="00A869DF"/>
    <w:rsid w:val="00A9212C"/>
    <w:rsid w:val="00A93F53"/>
    <w:rsid w:val="00AB2090"/>
    <w:rsid w:val="00AC476B"/>
    <w:rsid w:val="00AE3252"/>
    <w:rsid w:val="00AE328F"/>
    <w:rsid w:val="00AE46CA"/>
    <w:rsid w:val="00AE5E2D"/>
    <w:rsid w:val="00B2750B"/>
    <w:rsid w:val="00B34CCA"/>
    <w:rsid w:val="00B371ED"/>
    <w:rsid w:val="00B5050B"/>
    <w:rsid w:val="00B63AF3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594E"/>
    <w:rsid w:val="00C663F1"/>
    <w:rsid w:val="00C67429"/>
    <w:rsid w:val="00C739C8"/>
    <w:rsid w:val="00C80E66"/>
    <w:rsid w:val="00C93E2C"/>
    <w:rsid w:val="00CA5C2B"/>
    <w:rsid w:val="00CB1EA6"/>
    <w:rsid w:val="00CB5513"/>
    <w:rsid w:val="00CC1431"/>
    <w:rsid w:val="00CC5672"/>
    <w:rsid w:val="00CC688E"/>
    <w:rsid w:val="00CE1A20"/>
    <w:rsid w:val="00D03FC7"/>
    <w:rsid w:val="00D06FD0"/>
    <w:rsid w:val="00D14DAC"/>
    <w:rsid w:val="00D23082"/>
    <w:rsid w:val="00D33793"/>
    <w:rsid w:val="00D346B5"/>
    <w:rsid w:val="00D50BB8"/>
    <w:rsid w:val="00D51946"/>
    <w:rsid w:val="00D54E32"/>
    <w:rsid w:val="00D5730D"/>
    <w:rsid w:val="00D62B5D"/>
    <w:rsid w:val="00D95583"/>
    <w:rsid w:val="00DC2534"/>
    <w:rsid w:val="00DC6045"/>
    <w:rsid w:val="00DD1672"/>
    <w:rsid w:val="00E16C5D"/>
    <w:rsid w:val="00E269BE"/>
    <w:rsid w:val="00E37092"/>
    <w:rsid w:val="00E4177B"/>
    <w:rsid w:val="00E47B8F"/>
    <w:rsid w:val="00E50923"/>
    <w:rsid w:val="00E6588B"/>
    <w:rsid w:val="00E661DB"/>
    <w:rsid w:val="00E71EF5"/>
    <w:rsid w:val="00E802BD"/>
    <w:rsid w:val="00E83DC1"/>
    <w:rsid w:val="00E906E7"/>
    <w:rsid w:val="00E92466"/>
    <w:rsid w:val="00E9759D"/>
    <w:rsid w:val="00EA13A5"/>
    <w:rsid w:val="00EB0D3F"/>
    <w:rsid w:val="00EB37EA"/>
    <w:rsid w:val="00ED0177"/>
    <w:rsid w:val="00ED167D"/>
    <w:rsid w:val="00EF1AE4"/>
    <w:rsid w:val="00F07E19"/>
    <w:rsid w:val="00F1791C"/>
    <w:rsid w:val="00F21EA5"/>
    <w:rsid w:val="00F448E5"/>
    <w:rsid w:val="00F73C07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BA2B"/>
  <w15:docId w15:val="{8407DF2F-B919-41DE-996E-C1DEC822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Заголовок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1238C-9727-44F5-9E88-FE64A813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39</Pages>
  <Words>11306</Words>
  <Characters>64447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148</cp:revision>
  <cp:lastPrinted>2019-08-12T06:23:00Z</cp:lastPrinted>
  <dcterms:created xsi:type="dcterms:W3CDTF">2022-10-31T08:15:00Z</dcterms:created>
  <dcterms:modified xsi:type="dcterms:W3CDTF">2024-02-27T05:52:00Z</dcterms:modified>
  <dc:language>ru-RU</dc:language>
</cp:coreProperties>
</file>